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4EEC8" w14:textId="77777777" w:rsidR="009D592B" w:rsidRPr="009D592B" w:rsidRDefault="009D592B" w:rsidP="002A50E9">
      <w:pPr>
        <w:rPr>
          <w:b/>
          <w:bCs/>
        </w:rPr>
      </w:pPr>
      <w:r w:rsidRPr="009D592B">
        <w:rPr>
          <w:b/>
          <w:bCs/>
        </w:rPr>
        <w:t xml:space="preserve">Spilleregler i </w:t>
      </w:r>
      <w:proofErr w:type="spellStart"/>
      <w:r w:rsidRPr="009D592B">
        <w:rPr>
          <w:b/>
          <w:bCs/>
        </w:rPr>
        <w:t>start-up</w:t>
      </w:r>
      <w:proofErr w:type="spellEnd"/>
      <w:r w:rsidRPr="009D592B">
        <w:rPr>
          <w:b/>
          <w:bCs/>
        </w:rPr>
        <w:t xml:space="preserve"> (Uligheder og det mulige område)</w:t>
      </w:r>
    </w:p>
    <w:p w14:paraId="3A97C34D" w14:textId="49073479" w:rsidR="002A50E9" w:rsidRPr="002A50E9" w:rsidRDefault="002A50E9" w:rsidP="002A50E9">
      <w:pPr>
        <w:rPr>
          <w:b/>
          <w:bCs/>
        </w:rPr>
      </w:pPr>
      <w:r>
        <w:rPr>
          <w:b/>
          <w:bCs/>
        </w:rPr>
        <w:t>L</w:t>
      </w:r>
      <w:r w:rsidRPr="002A50E9">
        <w:rPr>
          <w:b/>
          <w:bCs/>
        </w:rPr>
        <w:t>æringsmål</w:t>
      </w:r>
    </w:p>
    <w:p w14:paraId="035CC29D" w14:textId="77777777" w:rsidR="008A2CB4" w:rsidRPr="008A2CB4" w:rsidRDefault="008A2CB4" w:rsidP="008A2CB4">
      <w:pPr>
        <w:numPr>
          <w:ilvl w:val="0"/>
          <w:numId w:val="6"/>
        </w:numPr>
      </w:pPr>
      <w:r w:rsidRPr="008A2CB4">
        <w:t xml:space="preserve">Eleven kan anvende ulighedstegn </w:t>
      </w:r>
      <w:proofErr w:type="gramStart"/>
      <w:r w:rsidRPr="008A2CB4">
        <w:t>( ≤</w:t>
      </w:r>
      <w:proofErr w:type="gramEnd"/>
      <w:r w:rsidRPr="008A2CB4">
        <w:t xml:space="preserve"> og </w:t>
      </w:r>
      <w:proofErr w:type="gramStart"/>
      <w:r w:rsidRPr="008A2CB4">
        <w:t>≥ )</w:t>
      </w:r>
      <w:proofErr w:type="gramEnd"/>
      <w:r w:rsidRPr="008A2CB4">
        <w:t xml:space="preserve"> til at beskrive begrænsninger.</w:t>
      </w:r>
    </w:p>
    <w:p w14:paraId="18A2A1C8" w14:textId="77777777" w:rsidR="008A2CB4" w:rsidRPr="008A2CB4" w:rsidRDefault="008A2CB4" w:rsidP="008A2CB4">
      <w:pPr>
        <w:numPr>
          <w:ilvl w:val="0"/>
          <w:numId w:val="6"/>
        </w:numPr>
      </w:pPr>
      <w:r w:rsidRPr="008A2CB4">
        <w:t>Eleven kan indtegne lineære uligheder i GeoGebra og identificere "Det mulige område" (polygonområdet).</w:t>
      </w:r>
    </w:p>
    <w:p w14:paraId="32253798" w14:textId="77777777" w:rsidR="008A2CB4" w:rsidRPr="008A2CB4" w:rsidRDefault="008A2CB4" w:rsidP="008A2CB4">
      <w:pPr>
        <w:numPr>
          <w:ilvl w:val="0"/>
          <w:numId w:val="6"/>
        </w:numPr>
      </w:pPr>
      <w:r w:rsidRPr="008A2CB4">
        <w:t>Eleven kan afgøre, om et givet produktionspunkt (x, y) er økonomisk og tidsmæssigt realiserbart.</w:t>
      </w:r>
    </w:p>
    <w:p w14:paraId="418EAB10" w14:textId="6A019452" w:rsidR="002A50E9" w:rsidRPr="002A50E9" w:rsidRDefault="001E748F" w:rsidP="002A50E9">
      <w:proofErr w:type="spellStart"/>
      <w:r>
        <w:rPr>
          <w:b/>
          <w:bCs/>
        </w:rPr>
        <w:t>Devoluton</w:t>
      </w:r>
      <w:proofErr w:type="spellEnd"/>
      <w:r>
        <w:rPr>
          <w:b/>
          <w:bCs/>
        </w:rPr>
        <w:t>:</w:t>
      </w:r>
    </w:p>
    <w:p w14:paraId="337664AD" w14:textId="77777777" w:rsidR="008A2CB4" w:rsidRPr="008A2CB4" w:rsidRDefault="008A2CB4" w:rsidP="008A2CB4">
      <w:r w:rsidRPr="008A2CB4">
        <w:t xml:space="preserve">Udover tidsbegrænsningen på 120 minutter, har I </w:t>
      </w:r>
      <w:proofErr w:type="spellStart"/>
      <w:r w:rsidRPr="008A2CB4">
        <w:t>i</w:t>
      </w:r>
      <w:proofErr w:type="spellEnd"/>
      <w:r w:rsidRPr="008A2CB4">
        <w:t xml:space="preserve"> dag også et max budget på 800 kr. til ingredienser. (Husk: Råvarer koster 12 kr. for Type A og 8 kr. for Type B). I kan desuden ikke producere et negativt antal smoothies.</w:t>
      </w:r>
    </w:p>
    <w:p w14:paraId="21FFCAED" w14:textId="77777777" w:rsidR="008A2CB4" w:rsidRPr="008A2CB4" w:rsidRDefault="008A2CB4" w:rsidP="008A2CB4">
      <w:pPr>
        <w:numPr>
          <w:ilvl w:val="0"/>
          <w:numId w:val="7"/>
        </w:numPr>
      </w:pPr>
      <w:r w:rsidRPr="008A2CB4">
        <w:t>Undersøg om følgende tre produktionsplaner overhovedet er mulige (lovlige) at gennemføre i virkeligheden:</w:t>
      </w:r>
    </w:p>
    <w:p w14:paraId="6D18B24C" w14:textId="77777777" w:rsidR="008A2CB4" w:rsidRPr="008A2CB4" w:rsidRDefault="008A2CB4" w:rsidP="008A2CB4">
      <w:pPr>
        <w:numPr>
          <w:ilvl w:val="1"/>
          <w:numId w:val="7"/>
        </w:numPr>
      </w:pPr>
      <w:r w:rsidRPr="008A2CB4">
        <w:t>Plan 1: 20 stk. Type A og 70 stk. Type B.</w:t>
      </w:r>
    </w:p>
    <w:p w14:paraId="677D0365" w14:textId="77777777" w:rsidR="008A2CB4" w:rsidRPr="008A2CB4" w:rsidRDefault="008A2CB4" w:rsidP="008A2CB4">
      <w:pPr>
        <w:numPr>
          <w:ilvl w:val="1"/>
          <w:numId w:val="7"/>
        </w:numPr>
      </w:pPr>
      <w:r w:rsidRPr="008A2CB4">
        <w:t>Plan 2: 50 stk. Type A og 10 stk. Type B.</w:t>
      </w:r>
    </w:p>
    <w:p w14:paraId="41F82836" w14:textId="77777777" w:rsidR="008A2CB4" w:rsidRPr="008A2CB4" w:rsidRDefault="008A2CB4" w:rsidP="008A2CB4">
      <w:pPr>
        <w:numPr>
          <w:ilvl w:val="1"/>
          <w:numId w:val="7"/>
        </w:numPr>
      </w:pPr>
      <w:r w:rsidRPr="008A2CB4">
        <w:t>Plan 3: 30 stk. Type A og 60 stk. Type B.</w:t>
      </w:r>
    </w:p>
    <w:p w14:paraId="682B7662" w14:textId="5B63A702" w:rsidR="008A2CB4" w:rsidRPr="008A2CB4" w:rsidRDefault="008A2CB4" w:rsidP="008A2CB4">
      <w:pPr>
        <w:numPr>
          <w:ilvl w:val="0"/>
          <w:numId w:val="7"/>
        </w:numPr>
      </w:pPr>
      <w:r w:rsidRPr="008A2CB4">
        <w:t>Omskriv jeres budgetbegrænsning (</w:t>
      </w:r>
      <m:oMath>
        <m:r>
          <w:rPr>
            <w:rFonts w:ascii="Cambria Math" w:hAnsi="Cambria Math"/>
          </w:rPr>
          <m:t>12x + 8y = 800</m:t>
        </m:r>
      </m:oMath>
      <w:r w:rsidRPr="008A2CB4">
        <w:t xml:space="preserve">) til formen </w:t>
      </w:r>
      <m:oMath>
        <m:r>
          <w:rPr>
            <w:rFonts w:ascii="Cambria Math" w:hAnsi="Cambria Math"/>
          </w:rPr>
          <m:t>y = ax + b</m:t>
        </m:r>
      </m:oMath>
      <w:r w:rsidRPr="008A2CB4">
        <w:t>. Indtast både tidslinjen (</w:t>
      </w:r>
      <m:oMath>
        <m:r>
          <w:rPr>
            <w:rFonts w:ascii="Cambria Math" w:hAnsi="Cambria Math"/>
          </w:rPr>
          <m:t>y = -2x + 120</m:t>
        </m:r>
      </m:oMath>
      <w:r w:rsidRPr="008A2CB4">
        <w:t xml:space="preserve">) og budgetlinjen i GeoGebra. Farv det område i koordinatsystemet, hvor </w:t>
      </w:r>
      <w:r w:rsidRPr="008A2CB4">
        <w:rPr>
          <w:i/>
          <w:iCs/>
        </w:rPr>
        <w:t>begge</w:t>
      </w:r>
      <w:r w:rsidRPr="008A2CB4">
        <w:t xml:space="preserve"> begrænsninger overholdes på samme tid. Tjek om jeres planer ligger inde i det farvede område.</w:t>
      </w:r>
    </w:p>
    <w:p w14:paraId="6307FEFC" w14:textId="6C080BFC" w:rsidR="008E641A" w:rsidRPr="002A50E9" w:rsidRDefault="008E641A" w:rsidP="002A50E9">
      <w:pPr>
        <w:rPr>
          <w:b/>
          <w:bCs/>
        </w:rPr>
      </w:pPr>
      <w:r>
        <w:rPr>
          <w:b/>
          <w:bCs/>
        </w:rPr>
        <w:t>I</w:t>
      </w:r>
      <w:r w:rsidR="002A50E9" w:rsidRPr="002A50E9">
        <w:rPr>
          <w:b/>
          <w:bCs/>
        </w:rPr>
        <w:t>nstitutionaliseringen</w:t>
      </w:r>
    </w:p>
    <w:p w14:paraId="01581FAD" w14:textId="27C1EC15" w:rsidR="001649D1" w:rsidRPr="001649D1" w:rsidRDefault="001649D1" w:rsidP="001649D1">
      <w:pPr>
        <w:rPr>
          <w:b/>
          <w:bCs/>
        </w:rPr>
      </w:pPr>
      <w:r w:rsidRPr="001649D1">
        <w:rPr>
          <w:b/>
          <w:bCs/>
        </w:rPr>
        <w:t xml:space="preserve">Ulighedstegnet: </w:t>
      </w:r>
      <w:r w:rsidRPr="001649D1">
        <w:t xml:space="preserve">Forklar, hvorfor vi bruger </w:t>
      </w:r>
      <w:r>
        <w:t>≤</w:t>
      </w:r>
      <w:r w:rsidRPr="001649D1">
        <w:t xml:space="preserve"> frem for =. Vi behøver jo ikke bruge rub og stub af vores tid og penge.</w:t>
      </w:r>
    </w:p>
    <w:p w14:paraId="2CC3DDDB" w14:textId="453E85A0" w:rsidR="001649D1" w:rsidRPr="00F05E1D" w:rsidRDefault="001649D1" w:rsidP="001649D1">
      <w:r w:rsidRPr="001649D1">
        <w:rPr>
          <w:b/>
          <w:bCs/>
        </w:rPr>
        <w:t xml:space="preserve">Matematisk model: </w:t>
      </w:r>
      <w:r w:rsidRPr="00F05E1D">
        <w:t>Opsaml systemet af uligheder på tavlen:</w:t>
      </w:r>
    </w:p>
    <w:p w14:paraId="7122E243" w14:textId="126A7A1B" w:rsidR="001649D1" w:rsidRPr="00F05E1D" w:rsidRDefault="00F05E1D" w:rsidP="001649D1">
      <w:pPr>
        <w:numPr>
          <w:ilvl w:val="0"/>
          <w:numId w:val="8"/>
        </w:numPr>
      </w:pPr>
      <m:oMath>
        <m:r>
          <w:rPr>
            <w:rFonts w:ascii="Cambria Math" w:hAnsi="Cambria Math"/>
          </w:rPr>
          <m:t>2x + y≤ 120</m:t>
        </m:r>
      </m:oMath>
      <w:r w:rsidR="001649D1" w:rsidRPr="00F05E1D">
        <w:t>$ (Tid)</w:t>
      </w:r>
    </w:p>
    <w:p w14:paraId="624F2986" w14:textId="6DE76401" w:rsidR="001649D1" w:rsidRPr="00F05E1D" w:rsidRDefault="00F05E1D" w:rsidP="001649D1">
      <w:pPr>
        <w:numPr>
          <w:ilvl w:val="0"/>
          <w:numId w:val="8"/>
        </w:numPr>
      </w:pPr>
      <m:oMath>
        <m:r>
          <w:rPr>
            <w:rFonts w:ascii="Cambria Math" w:hAnsi="Cambria Math"/>
          </w:rPr>
          <m:t>12x + 8y≤ 800</m:t>
        </m:r>
      </m:oMath>
      <w:r w:rsidR="001649D1" w:rsidRPr="00F05E1D">
        <w:t xml:space="preserve"> (Budget)</w:t>
      </w:r>
    </w:p>
    <w:p w14:paraId="11F8E19C" w14:textId="34CD519D" w:rsidR="001649D1" w:rsidRPr="00F05E1D" w:rsidRDefault="00F05E1D" w:rsidP="001649D1">
      <w:pPr>
        <w:numPr>
          <w:ilvl w:val="0"/>
          <w:numId w:val="8"/>
        </w:numPr>
      </w:pPr>
      <m:oMath>
        <m:r>
          <w:rPr>
            <w:rFonts w:ascii="Cambria Math" w:hAnsi="Cambria Math"/>
          </w:rPr>
          <m:t>x&gt; 0, y&gt; 0</m:t>
        </m:r>
      </m:oMath>
      <w:r w:rsidR="001649D1" w:rsidRPr="00F05E1D">
        <w:t xml:space="preserve"> (Ikke-negativitet — vi kan ikke lave "minus" smoothies)</w:t>
      </w:r>
    </w:p>
    <w:p w14:paraId="13F3CEAE" w14:textId="0469E362" w:rsidR="001649D1" w:rsidRPr="00F05E1D" w:rsidRDefault="001649D1" w:rsidP="001649D1">
      <w:r w:rsidRPr="001649D1">
        <w:rPr>
          <w:b/>
          <w:bCs/>
        </w:rPr>
        <w:t>Det mulige område</w:t>
      </w:r>
      <w:r w:rsidRPr="00F05E1D">
        <w:t xml:space="preserve">: Definer begrebet </w:t>
      </w:r>
      <w:r w:rsidRPr="00F05E1D">
        <w:rPr>
          <w:i/>
          <w:iCs/>
        </w:rPr>
        <w:t>Det mulige område</w:t>
      </w:r>
      <w:r w:rsidRPr="00F05E1D">
        <w:t xml:space="preserve"> (eller polygonområdet) som mængden af alle de punkter, der opfylder samtlige uligheder på én gang.</w:t>
      </w:r>
    </w:p>
    <w:p w14:paraId="2161BD44" w14:textId="77777777" w:rsidR="00C37A68" w:rsidRPr="00F05E1D" w:rsidRDefault="00C37A68"/>
    <w:sectPr w:rsidR="00C37A68" w:rsidRPr="00F05E1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2B74"/>
    <w:multiLevelType w:val="multilevel"/>
    <w:tmpl w:val="6AA84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16537"/>
    <w:multiLevelType w:val="multilevel"/>
    <w:tmpl w:val="9538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203E7"/>
    <w:multiLevelType w:val="hybridMultilevel"/>
    <w:tmpl w:val="2FF2C3A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0318F"/>
    <w:multiLevelType w:val="multilevel"/>
    <w:tmpl w:val="0B44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7A68A7"/>
    <w:multiLevelType w:val="multilevel"/>
    <w:tmpl w:val="3894F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304278"/>
    <w:multiLevelType w:val="multilevel"/>
    <w:tmpl w:val="72966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050546"/>
    <w:multiLevelType w:val="hybridMultilevel"/>
    <w:tmpl w:val="0C30D8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01FED"/>
    <w:multiLevelType w:val="multilevel"/>
    <w:tmpl w:val="117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833953">
    <w:abstractNumId w:val="3"/>
  </w:num>
  <w:num w:numId="2" w16cid:durableId="1949507398">
    <w:abstractNumId w:val="0"/>
  </w:num>
  <w:num w:numId="3" w16cid:durableId="277029902">
    <w:abstractNumId w:val="7"/>
  </w:num>
  <w:num w:numId="4" w16cid:durableId="1743748968">
    <w:abstractNumId w:val="2"/>
  </w:num>
  <w:num w:numId="5" w16cid:durableId="1220677390">
    <w:abstractNumId w:val="5"/>
  </w:num>
  <w:num w:numId="6" w16cid:durableId="327483807">
    <w:abstractNumId w:val="6"/>
  </w:num>
  <w:num w:numId="7" w16cid:durableId="1886720592">
    <w:abstractNumId w:val="4"/>
  </w:num>
  <w:num w:numId="8" w16cid:durableId="663556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80"/>
    <w:rsid w:val="000804BB"/>
    <w:rsid w:val="00135E2B"/>
    <w:rsid w:val="001649D1"/>
    <w:rsid w:val="001E748F"/>
    <w:rsid w:val="00272BD5"/>
    <w:rsid w:val="002A50E9"/>
    <w:rsid w:val="002B073F"/>
    <w:rsid w:val="004177C9"/>
    <w:rsid w:val="006E022C"/>
    <w:rsid w:val="00801B80"/>
    <w:rsid w:val="008A2CB4"/>
    <w:rsid w:val="008D7C52"/>
    <w:rsid w:val="008E641A"/>
    <w:rsid w:val="009D592B"/>
    <w:rsid w:val="00B97F08"/>
    <w:rsid w:val="00C37A68"/>
    <w:rsid w:val="00D21087"/>
    <w:rsid w:val="00D240D6"/>
    <w:rsid w:val="00DF2657"/>
    <w:rsid w:val="00F0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7670"/>
  <w15:chartTrackingRefBased/>
  <w15:docId w15:val="{56D6732B-E205-4251-823B-2D9E964D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01B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01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01B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01B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01B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01B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01B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01B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01B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01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01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01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01B8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01B8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01B8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01B8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01B8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01B8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01B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01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01B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01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01B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01B8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01B8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01B8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01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01B8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01B80"/>
    <w:rPr>
      <w:b/>
      <w:bCs/>
      <w:smallCaps/>
      <w:color w:val="0F4761" w:themeColor="accent1" w:themeShade="BF"/>
      <w:spacing w:val="5"/>
    </w:rPr>
  </w:style>
  <w:style w:type="character" w:styleId="Pladsholdertekst">
    <w:name w:val="Placeholder Text"/>
    <w:basedOn w:val="Standardskrifttypeiafsnit"/>
    <w:uiPriority w:val="99"/>
    <w:semiHidden/>
    <w:rsid w:val="00DF265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43D266-07E9-4B21-A96E-3ECA8CE935FC}"/>
</file>

<file path=customXml/itemProps2.xml><?xml version="1.0" encoding="utf-8"?>
<ds:datastoreItem xmlns:ds="http://schemas.openxmlformats.org/officeDocument/2006/customXml" ds:itemID="{DFF32461-6F63-4C7D-BE25-B12DA479BD38}"/>
</file>

<file path=customXml/itemProps3.xml><?xml version="1.0" encoding="utf-8"?>
<ds:datastoreItem xmlns:ds="http://schemas.openxmlformats.org/officeDocument/2006/customXml" ds:itemID="{6F59C7A0-50B8-4ADC-942C-C7E99E98E0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17</cp:revision>
  <dcterms:created xsi:type="dcterms:W3CDTF">2026-06-22T09:19:00Z</dcterms:created>
  <dcterms:modified xsi:type="dcterms:W3CDTF">2026-06-22T09:35:00Z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